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CE" w:rsidRDefault="00D843F7" w:rsidP="00D843F7">
      <w:pPr>
        <w:pStyle w:val="Heading1"/>
        <w:jc w:val="center"/>
        <w:rPr>
          <w:color w:val="auto"/>
        </w:rPr>
      </w:pPr>
      <w:r w:rsidRPr="00D843F7">
        <w:rPr>
          <w:color w:val="auto"/>
        </w:rPr>
        <w:t>Departmental Talk</w:t>
      </w:r>
    </w:p>
    <w:p w:rsidR="00D843F7" w:rsidRDefault="00D843F7" w:rsidP="00D843F7"/>
    <w:p w:rsidR="00D843F7" w:rsidRDefault="00D843F7" w:rsidP="00D843F7">
      <w:pPr>
        <w:jc w:val="both"/>
        <w:rPr>
          <w:rFonts w:ascii="Times New Roman" w:hAnsi="Times New Roman" w:cs="Times New Roman"/>
          <w:sz w:val="24"/>
          <w:szCs w:val="24"/>
        </w:rPr>
      </w:pPr>
      <w:r>
        <w:rPr>
          <w:rFonts w:ascii="Times New Roman" w:hAnsi="Times New Roman" w:cs="Times New Roman"/>
          <w:sz w:val="24"/>
          <w:szCs w:val="24"/>
        </w:rPr>
        <w:t xml:space="preserve">The Department of Political Science believes in ensuring an atmosphere of active academic engagement. It also believes in encouraging interdisciplinary approach to understanding politics. Literature like any other medium is not devoid of politics. Many revolutions have been strengthened by revolutionary poetry and fiction. As students of Political Science, it is important to understand how literature becomes the theatre of politics and also the harbinger of revolution. </w:t>
      </w:r>
    </w:p>
    <w:p w:rsidR="00B24280" w:rsidRDefault="00B24280" w:rsidP="00D843F7">
      <w:pPr>
        <w:jc w:val="both"/>
        <w:rPr>
          <w:rFonts w:ascii="Times New Roman" w:hAnsi="Times New Roman" w:cs="Times New Roman"/>
          <w:noProof/>
          <w:sz w:val="24"/>
          <w:szCs w:val="24"/>
          <w:lang w:bidi="bn-IN"/>
        </w:rPr>
      </w:pPr>
      <w:r>
        <w:rPr>
          <w:rFonts w:ascii="Times New Roman" w:hAnsi="Times New Roman" w:cs="Times New Roman"/>
          <w:noProof/>
          <w:sz w:val="24"/>
          <w:szCs w:val="24"/>
          <w:lang w:bidi="bn-IN"/>
        </w:rPr>
        <w:drawing>
          <wp:inline distT="0" distB="0" distL="0" distR="0">
            <wp:extent cx="2760453" cy="3914154"/>
            <wp:effectExtent l="0" t="0" r="0" b="0"/>
            <wp:docPr id="1" name="Picture 1" descr="C:\Users\HP\Downloads\WhatsApp Image 2024-10-24 at 9.54.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4-10-24 at 9.54.04 A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1066" cy="3915023"/>
                    </a:xfrm>
                    <a:prstGeom prst="rect">
                      <a:avLst/>
                    </a:prstGeom>
                    <a:noFill/>
                    <a:ln>
                      <a:noFill/>
                    </a:ln>
                  </pic:spPr>
                </pic:pic>
              </a:graphicData>
            </a:graphic>
          </wp:inline>
        </w:drawing>
      </w:r>
      <w:r>
        <w:rPr>
          <w:rFonts w:ascii="Times New Roman" w:hAnsi="Times New Roman" w:cs="Times New Roman"/>
          <w:noProof/>
          <w:sz w:val="24"/>
          <w:szCs w:val="24"/>
          <w:lang w:bidi="bn-IN"/>
        </w:rPr>
        <w:t xml:space="preserve">    </w:t>
      </w:r>
      <w:r>
        <w:rPr>
          <w:rFonts w:ascii="Times New Roman" w:hAnsi="Times New Roman" w:cs="Times New Roman"/>
          <w:noProof/>
          <w:sz w:val="24"/>
          <w:szCs w:val="24"/>
          <w:lang w:bidi="bn-IN"/>
        </w:rPr>
        <w:drawing>
          <wp:inline distT="0" distB="0" distL="0" distR="0">
            <wp:extent cx="3027872" cy="3916392"/>
            <wp:effectExtent l="0" t="0" r="0" b="0"/>
            <wp:docPr id="2" name="Picture 2" descr="C:\Users\HP\Downloads\WhatsApp Image 2024-10-24 at 9.54.0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4-10-24 at 9.54.04 AM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7882" cy="3916405"/>
                    </a:xfrm>
                    <a:prstGeom prst="rect">
                      <a:avLst/>
                    </a:prstGeom>
                    <a:noFill/>
                    <a:ln>
                      <a:noFill/>
                    </a:ln>
                  </pic:spPr>
                </pic:pic>
              </a:graphicData>
            </a:graphic>
          </wp:inline>
        </w:drawing>
      </w:r>
    </w:p>
    <w:p w:rsidR="00B24280" w:rsidRDefault="00B24280" w:rsidP="00B24280">
      <w:pPr>
        <w:jc w:val="both"/>
        <w:rPr>
          <w:rFonts w:ascii="Times New Roman" w:hAnsi="Times New Roman" w:cs="Times New Roman"/>
          <w:sz w:val="24"/>
          <w:szCs w:val="24"/>
        </w:rPr>
      </w:pPr>
      <w:r>
        <w:rPr>
          <w:rFonts w:ascii="Times New Roman" w:hAnsi="Times New Roman" w:cs="Times New Roman"/>
          <w:sz w:val="24"/>
          <w:szCs w:val="24"/>
        </w:rPr>
        <w:t xml:space="preserve">As a part of this endeavor, the department organized a talk on “Poetics and Politics of Resistance” on 07-10-2024. The talk was delivered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Jafar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Wajeb</w:t>
      </w:r>
      <w:proofErr w:type="spellEnd"/>
      <w:r>
        <w:rPr>
          <w:rFonts w:ascii="Times New Roman" w:hAnsi="Times New Roman" w:cs="Times New Roman"/>
          <w:sz w:val="24"/>
          <w:szCs w:val="24"/>
        </w:rPr>
        <w:t>, Associate Professor and HOD, Department of Bengali. This was also an initiative in intra-college Faculty Exchange Program. The invigorating talk was attended by close to 80 students who listened to the presentation with in-depth attention. It was also attended by faculty members from other Departments.</w:t>
      </w:r>
    </w:p>
    <w:p w:rsidR="00B24280" w:rsidRDefault="00B24280" w:rsidP="00D843F7">
      <w:pPr>
        <w:jc w:val="both"/>
        <w:rPr>
          <w:rFonts w:ascii="Times New Roman" w:hAnsi="Times New Roman" w:cs="Times New Roman"/>
          <w:sz w:val="24"/>
          <w:szCs w:val="24"/>
        </w:rPr>
      </w:pPr>
      <w:r>
        <w:rPr>
          <w:rFonts w:ascii="Times New Roman" w:hAnsi="Times New Roman" w:cs="Times New Roman"/>
          <w:noProof/>
          <w:sz w:val="24"/>
          <w:szCs w:val="24"/>
          <w:lang w:bidi="bn-IN"/>
        </w:rPr>
        <w:lastRenderedPageBreak/>
        <w:t xml:space="preserve">                </w:t>
      </w:r>
      <w:bookmarkStart w:id="0" w:name="_GoBack"/>
      <w:r>
        <w:rPr>
          <w:rFonts w:ascii="Times New Roman" w:hAnsi="Times New Roman" w:cs="Times New Roman"/>
          <w:noProof/>
          <w:sz w:val="24"/>
          <w:szCs w:val="24"/>
          <w:lang w:bidi="bn-IN"/>
        </w:rPr>
        <w:drawing>
          <wp:inline distT="0" distB="0" distL="0" distR="0">
            <wp:extent cx="5098211" cy="2688907"/>
            <wp:effectExtent l="0" t="0" r="0" b="0"/>
            <wp:docPr id="3" name="Picture 3" descr="C:\Users\HP\Downloads\WhatsApp Image 2024-10-24 at 9.54.05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4-10-24 at 9.54.05 AM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8211" cy="2688907"/>
                    </a:xfrm>
                    <a:prstGeom prst="rect">
                      <a:avLst/>
                    </a:prstGeom>
                    <a:noFill/>
                    <a:ln>
                      <a:noFill/>
                    </a:ln>
                  </pic:spPr>
                </pic:pic>
              </a:graphicData>
            </a:graphic>
          </wp:inline>
        </w:drawing>
      </w:r>
      <w:bookmarkEnd w:id="0"/>
    </w:p>
    <w:p w:rsidR="00D256D9" w:rsidRDefault="00D256D9" w:rsidP="00D843F7">
      <w:pPr>
        <w:jc w:val="both"/>
        <w:rPr>
          <w:rFonts w:ascii="Times New Roman" w:hAnsi="Times New Roman" w:cs="Times New Roman"/>
          <w:sz w:val="24"/>
          <w:szCs w:val="24"/>
        </w:rPr>
      </w:pPr>
      <w:r>
        <w:rPr>
          <w:rFonts w:ascii="Times New Roman" w:hAnsi="Times New Roman" w:cs="Times New Roman"/>
          <w:sz w:val="24"/>
          <w:szCs w:val="24"/>
        </w:rPr>
        <w:t xml:space="preserve">The speaker focused on the revolutionary potential of poetry. Quoting from works of noted poet Kazi Nazrul Islam, Rofique Azad and other contemporary poets, he elaborated how poets used poetry as a powerful medium to speak truth to power. Poets were also persecuted for criticizing governments and their activities. As such many were also jailed for years. Even now we have examples of literary works being banned in different countries. Many even won international awards while being in detention. The talk ended with a positive note about creative freedom. </w:t>
      </w:r>
    </w:p>
    <w:p w:rsidR="00B24280" w:rsidRPr="00D843F7" w:rsidRDefault="00B24280" w:rsidP="00D843F7">
      <w:pPr>
        <w:jc w:val="both"/>
        <w:rPr>
          <w:rFonts w:ascii="Times New Roman" w:hAnsi="Times New Roman" w:cs="Times New Roman"/>
          <w:sz w:val="24"/>
          <w:szCs w:val="24"/>
        </w:rPr>
      </w:pPr>
      <w:r>
        <w:rPr>
          <w:rFonts w:ascii="Times New Roman" w:hAnsi="Times New Roman" w:cs="Times New Roman"/>
          <w:noProof/>
          <w:sz w:val="24"/>
          <w:szCs w:val="24"/>
          <w:lang w:bidi="bn-IN"/>
        </w:rPr>
        <w:drawing>
          <wp:inline distT="0" distB="0" distL="0" distR="0">
            <wp:extent cx="5943600" cy="3344146"/>
            <wp:effectExtent l="0" t="0" r="0" b="0"/>
            <wp:docPr id="4" name="Picture 4" descr="C:\Users\HP\Downloads\WhatsApp Image 2024-10-24 at 9.54.05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WhatsApp Image 2024-10-24 at 9.54.05 AM (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4146"/>
                    </a:xfrm>
                    <a:prstGeom prst="rect">
                      <a:avLst/>
                    </a:prstGeom>
                    <a:noFill/>
                    <a:ln>
                      <a:noFill/>
                    </a:ln>
                  </pic:spPr>
                </pic:pic>
              </a:graphicData>
            </a:graphic>
          </wp:inline>
        </w:drawing>
      </w:r>
    </w:p>
    <w:sectPr w:rsidR="00B24280" w:rsidRPr="00D84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D843F7"/>
    <w:rsid w:val="00A534CE"/>
    <w:rsid w:val="00B24280"/>
    <w:rsid w:val="00D256D9"/>
    <w:rsid w:val="00D843F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4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F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24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HP</cp:lastModifiedBy>
  <cp:revision>3</cp:revision>
  <dcterms:created xsi:type="dcterms:W3CDTF">2024-10-23T03:59:00Z</dcterms:created>
  <dcterms:modified xsi:type="dcterms:W3CDTF">2024-10-24T04:29:00Z</dcterms:modified>
</cp:coreProperties>
</file>